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6E4EC5" w14:textId="4BAFC630" w:rsidR="007F2DE3" w:rsidRDefault="00AC2799">
      <w:r>
        <w:rPr>
          <w:noProof/>
        </w:rPr>
        <w:drawing>
          <wp:inline distT="0" distB="0" distL="0" distR="0" wp14:anchorId="31530318" wp14:editId="200B9801">
            <wp:extent cx="5943600" cy="31578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F2D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799"/>
    <w:rsid w:val="007F2DE3"/>
    <w:rsid w:val="00AC2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150DC"/>
  <w15:chartTrackingRefBased/>
  <w15:docId w15:val="{9A6DB757-0560-4873-9391-19C50AB09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Perkins</dc:creator>
  <cp:keywords/>
  <dc:description/>
  <cp:lastModifiedBy>Paul Perkins</cp:lastModifiedBy>
  <cp:revision>1</cp:revision>
  <dcterms:created xsi:type="dcterms:W3CDTF">2021-02-15T20:44:00Z</dcterms:created>
  <dcterms:modified xsi:type="dcterms:W3CDTF">2021-02-15T20:45:00Z</dcterms:modified>
</cp:coreProperties>
</file>